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>附件一：</w:t>
      </w:r>
    </w:p>
    <w:p>
      <w:pPr>
        <w:adjustRightInd w:val="0"/>
        <w:snapToGrid w:val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28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28"/>
          <w:sz w:val="44"/>
          <w:szCs w:val="44"/>
        </w:rPr>
        <w:t>公益助学项目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28"/>
          <w:sz w:val="44"/>
          <w:szCs w:val="44"/>
          <w:lang w:eastAsia="zh-CN"/>
        </w:rPr>
        <w:t>申请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28"/>
          <w:sz w:val="44"/>
          <w:szCs w:val="44"/>
        </w:rPr>
        <w:t>表</w:t>
      </w:r>
    </w:p>
    <w:p>
      <w:pPr>
        <w:adjustRightInd w:val="0"/>
        <w:snapToGrid w:val="0"/>
        <w:spacing w:before="156" w:beforeLines="5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before="156" w:beforeLines="50"/>
        <w:ind w:firstLine="1228" w:firstLineChars="384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before="156" w:beforeLines="50" w:line="360" w:lineRule="auto"/>
        <w:ind w:firstLine="1385" w:firstLineChars="433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before="156" w:beforeLines="50" w:line="360" w:lineRule="auto"/>
        <w:ind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公益项目名称: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“理想树图书青藤计划”公益助学项目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none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line="360" w:lineRule="auto"/>
        <w:ind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受助单位名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称: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before="156" w:beforeLines="50" w:line="360" w:lineRule="auto"/>
        <w:ind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 xml:space="preserve">项目提交时间: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before="156" w:beforeLines="5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 xml:space="preserve">        </w:t>
      </w:r>
    </w:p>
    <w:p>
      <w:pPr>
        <w:adjustRightInd w:val="0"/>
        <w:snapToGrid w:val="0"/>
        <w:spacing w:before="156" w:beforeLines="5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before="312" w:beforeLines="100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before="312" w:beforeLines="100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 xml:space="preserve">中国光华科技基金会 </w:t>
      </w:r>
    </w:p>
    <w:p>
      <w:pPr>
        <w:adjustRightInd w:val="0"/>
        <w:snapToGrid w:val="0"/>
        <w:spacing w:line="36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二〇二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四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年   月</w:t>
      </w:r>
    </w:p>
    <w:p>
      <w:pPr>
        <w:adjustRightInd w:val="0"/>
        <w:snapToGrid w:val="0"/>
        <w:spacing w:line="36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before="468" w:beforeLines="150" w:line="360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pacing w:val="3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pacing w:val="30"/>
          <w:sz w:val="32"/>
          <w:szCs w:val="32"/>
        </w:rPr>
        <w:t>说   明</w:t>
      </w:r>
    </w:p>
    <w:p>
      <w:pPr>
        <w:tabs>
          <w:tab w:val="left" w:pos="4940"/>
        </w:tabs>
        <w:adjustRightInd w:val="0"/>
        <w:snapToGrid w:val="0"/>
        <w:spacing w:before="468" w:beforeLines="150" w:after="156" w:afterLines="50" w:line="360" w:lineRule="auto"/>
        <w:ind w:right="25" w:rightChars="12"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1. 本表是基金会选择受助单位/机构进行公益捐助的依据，在本表获得审核通过后，基金会将与申请单位签订公益项目捐助协议。</w:t>
      </w:r>
    </w:p>
    <w:p>
      <w:pPr>
        <w:tabs>
          <w:tab w:val="left" w:pos="4940"/>
        </w:tabs>
        <w:adjustRightInd w:val="0"/>
        <w:snapToGrid w:val="0"/>
        <w:spacing w:after="156" w:afterLines="50" w:line="360" w:lineRule="auto"/>
        <w:ind w:right="25" w:rightChars="12"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2. 本表所涉及的捐助项目将在基金会官方网站进行公布，接受捐赠人和社会各界的公益监督。</w:t>
      </w:r>
    </w:p>
    <w:p>
      <w:pPr>
        <w:adjustRightInd w:val="0"/>
        <w:snapToGrid w:val="0"/>
        <w:spacing w:after="156" w:afterLines="50" w:line="360" w:lineRule="auto"/>
        <w:ind w:right="25" w:rightChars="12"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3. 在填写内容时，如果当页表格空间不够，可顺延至下一页。</w:t>
      </w:r>
    </w:p>
    <w:p>
      <w:pPr>
        <w:adjustRightInd w:val="0"/>
        <w:snapToGrid w:val="0"/>
        <w:spacing w:line="360" w:lineRule="auto"/>
        <w:ind w:right="25" w:rightChars="12"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4. 在填写表格过程中，如有疑问，请与中国光华科技基金会联系。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联系人：王廷伯，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联系电话：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13520808292,82055586-1110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br w:type="page"/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一、申请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学校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情况</w:t>
      </w:r>
    </w:p>
    <w:tbl>
      <w:tblPr>
        <w:tblStyle w:val="4"/>
        <w:tblW w:w="8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309"/>
        <w:gridCol w:w="914"/>
        <w:gridCol w:w="1554"/>
        <w:gridCol w:w="928"/>
        <w:gridCol w:w="532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eastAsia="zh-CN"/>
              </w:rPr>
              <w:t>学校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6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4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固定电话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移动电话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邮箱地址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传真电话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8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</w:pBd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lang w:eastAsia="zh-CN"/>
              </w:rPr>
              <w:t>学校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简介：</w:t>
            </w:r>
          </w:p>
        </w:tc>
      </w:tr>
    </w:tbl>
    <w:p>
      <w:pPr>
        <w:adjustRightInd w:val="0"/>
        <w:snapToGrid w:val="0"/>
        <w:ind w:right="25" w:rightChars="12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二、项目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申请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内容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8460" w:type="dxa"/>
            <w:noWrap w:val="0"/>
            <w:vAlign w:val="top"/>
          </w:tcPr>
          <w:p>
            <w:pPr>
              <w:adjustRightInd w:val="0"/>
              <w:snapToGrid w:val="0"/>
              <w:ind w:right="25" w:rightChars="1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需要填写注意事项：</w:t>
            </w:r>
          </w:p>
          <w:p>
            <w:pPr>
              <w:adjustRightInd w:val="0"/>
              <w:snapToGrid w:val="0"/>
              <w:ind w:right="25" w:rightChars="12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1.学校申报情况；</w:t>
            </w:r>
          </w:p>
          <w:p>
            <w:pPr>
              <w:adjustRightInd w:val="0"/>
              <w:snapToGrid w:val="0"/>
              <w:ind w:right="25" w:rightChars="1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2.评优学生标准及评选理由；</w:t>
            </w:r>
          </w:p>
          <w:p>
            <w:pPr>
              <w:adjustRightInd w:val="0"/>
              <w:snapToGrid w:val="0"/>
              <w:ind w:right="25" w:rightChars="1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3.困难学生情况及申请理由；</w:t>
            </w:r>
          </w:p>
          <w:p>
            <w:pPr>
              <w:adjustRightInd w:val="0"/>
              <w:snapToGrid w:val="0"/>
              <w:ind w:right="25" w:rightChars="1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4.学生信息核实后，注明已核实申报资助学生信息；</w:t>
            </w:r>
          </w:p>
          <w:p>
            <w:pPr>
              <w:adjustRightInd w:val="0"/>
              <w:snapToGrid w:val="0"/>
              <w:ind w:right="25" w:rightChars="12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5.其他说明。</w:t>
            </w:r>
          </w:p>
          <w:p>
            <w:pPr>
              <w:adjustRightInd w:val="0"/>
              <w:snapToGrid w:val="0"/>
              <w:ind w:right="25" w:rightChars="1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25" w:rightChars="1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156" w:afterLines="50"/>
              <w:ind w:right="25" w:rightChars="12" w:firstLine="4160" w:firstLineChars="1300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填制人：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 </w:t>
            </w:r>
          </w:p>
          <w:p>
            <w:pPr>
              <w:adjustRightInd w:val="0"/>
              <w:snapToGrid w:val="0"/>
              <w:spacing w:after="156" w:afterLines="50"/>
              <w:ind w:right="25" w:rightChars="12" w:firstLine="4160" w:firstLineChars="1300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日期：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984" w:bottom="1587" w:left="198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ODk4MjdiNzJhM2UwODk0NDEyMzhiMDZiOGIyYmEifQ=="/>
  </w:docVars>
  <w:rsids>
    <w:rsidRoot w:val="00000000"/>
    <w:rsid w:val="01181FFE"/>
    <w:rsid w:val="125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autoRedefine/>
    <w:qFormat/>
    <w:uiPriority w:val="0"/>
    <w:pPr>
      <w:spacing w:after="0" w:line="360" w:lineRule="auto"/>
      <w:ind w:left="0" w:leftChars="0" w:firstLine="420" w:firstLineChars="147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2024-03-05T06:04:00Z</dcterms:created>
  <dc:creator>a01</dc:creator>
  <cp:lastModifiedBy>王廷伯</cp:lastModifiedBy>
  <dcterms:modified xsi:type="dcterms:W3CDTF">2024-03-05T06:05:29Z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1AD3F919D50E452A8652F94C39DCEFF6_12</vt:lpwstr>
  </property>
</Properties>
</file>