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EA" w:rsidRDefault="005C19EA" w:rsidP="005C19EA">
      <w:pPr>
        <w:widowControl/>
        <w:jc w:val="left"/>
        <w:rPr>
          <w:rFonts w:eastAsia="方正仿宋简体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仿宋简体"/>
          <w:sz w:val="32"/>
        </w:rPr>
        <w:t>1</w:t>
      </w:r>
    </w:p>
    <w:p w:rsidR="005C19EA" w:rsidRDefault="005C19EA" w:rsidP="005C19E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021</w:t>
      </w:r>
      <w:r>
        <w:rPr>
          <w:rFonts w:ascii="方正小标宋简体" w:eastAsia="方正小标宋简体" w:hint="eastAsia"/>
          <w:sz w:val="36"/>
          <w:szCs w:val="36"/>
        </w:rPr>
        <w:t>年度“中国电信奖学金”名额分配表</w:t>
      </w:r>
    </w:p>
    <w:p w:rsidR="005C19EA" w:rsidRDefault="005C19EA" w:rsidP="005C19EA">
      <w:pPr>
        <w:spacing w:line="560" w:lineRule="exact"/>
        <w:jc w:val="center"/>
        <w:rPr>
          <w:rFonts w:eastAsia="方正楷体简体"/>
          <w:spacing w:val="-20"/>
          <w:sz w:val="32"/>
        </w:rPr>
      </w:pPr>
      <w:r>
        <w:rPr>
          <w:rFonts w:eastAsia="方正楷体简体" w:hint="eastAsia"/>
          <w:spacing w:val="-20"/>
          <w:sz w:val="32"/>
        </w:rPr>
        <w:t>（天翼奖</w:t>
      </w:r>
      <w:r>
        <w:rPr>
          <w:rFonts w:eastAsia="方正楷体简体"/>
          <w:spacing w:val="-20"/>
          <w:sz w:val="32"/>
        </w:rPr>
        <w:t>100</w:t>
      </w:r>
      <w:r>
        <w:rPr>
          <w:rFonts w:eastAsia="方正楷体简体" w:hint="eastAsia"/>
          <w:spacing w:val="-20"/>
          <w:sz w:val="32"/>
        </w:rPr>
        <w:t>名，</w:t>
      </w:r>
      <w:r>
        <w:rPr>
          <w:rFonts w:eastAsia="方正仿宋简体" w:hint="eastAsia"/>
          <w:spacing w:val="-20"/>
          <w:sz w:val="32"/>
          <w:szCs w:val="32"/>
        </w:rPr>
        <w:t>飞</w:t>
      </w:r>
      <w:r>
        <w:rPr>
          <w:rFonts w:eastAsia="方正仿宋简体"/>
          <w:spacing w:val="-20"/>
          <w:sz w:val="32"/>
          <w:szCs w:val="32"/>
        </w:rPr>
        <w:t>Young</w:t>
      </w:r>
      <w:r>
        <w:rPr>
          <w:rFonts w:eastAsia="方正仿宋简体" w:hint="eastAsia"/>
          <w:spacing w:val="-20"/>
          <w:sz w:val="32"/>
          <w:szCs w:val="32"/>
        </w:rPr>
        <w:t>奖</w:t>
      </w:r>
      <w:r>
        <w:rPr>
          <w:rFonts w:eastAsia="方正仿宋简体"/>
          <w:spacing w:val="-20"/>
          <w:sz w:val="32"/>
          <w:szCs w:val="32"/>
        </w:rPr>
        <w:t>1470</w:t>
      </w:r>
      <w:r>
        <w:rPr>
          <w:rFonts w:eastAsia="方正仿宋简体" w:hint="eastAsia"/>
          <w:spacing w:val="-20"/>
          <w:sz w:val="32"/>
          <w:szCs w:val="32"/>
        </w:rPr>
        <w:t>名，</w:t>
      </w:r>
      <w:r>
        <w:rPr>
          <w:rFonts w:eastAsia="方正楷体简体" w:hint="eastAsia"/>
          <w:spacing w:val="-20"/>
          <w:sz w:val="32"/>
        </w:rPr>
        <w:t>总计</w:t>
      </w:r>
      <w:r>
        <w:rPr>
          <w:rFonts w:eastAsia="方正楷体简体"/>
          <w:spacing w:val="-20"/>
          <w:sz w:val="32"/>
        </w:rPr>
        <w:t>1570</w:t>
      </w:r>
      <w:r>
        <w:rPr>
          <w:rFonts w:eastAsia="方正楷体简体" w:hint="eastAsia"/>
          <w:spacing w:val="-20"/>
          <w:sz w:val="32"/>
        </w:rPr>
        <w:t>名，不含港澳</w:t>
      </w:r>
      <w:r>
        <w:rPr>
          <w:rFonts w:eastAsia="方正楷体简体" w:hint="eastAsia"/>
          <w:spacing w:val="-20"/>
          <w:sz w:val="32"/>
        </w:rPr>
        <w:t>30</w:t>
      </w:r>
      <w:r>
        <w:rPr>
          <w:rFonts w:eastAsia="方正楷体简体" w:hint="eastAsia"/>
          <w:spacing w:val="-20"/>
          <w:sz w:val="32"/>
        </w:rPr>
        <w:t>名）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992"/>
        <w:gridCol w:w="1073"/>
        <w:gridCol w:w="1074"/>
        <w:gridCol w:w="1225"/>
        <w:gridCol w:w="1061"/>
        <w:gridCol w:w="1072"/>
        <w:gridCol w:w="1073"/>
      </w:tblGrid>
      <w:tr w:rsidR="005C19EA" w:rsidTr="00E72722">
        <w:trPr>
          <w:trHeight w:val="554"/>
          <w:jc w:val="center"/>
        </w:trPr>
        <w:tc>
          <w:tcPr>
            <w:tcW w:w="1256" w:type="dxa"/>
            <w:vMerge w:val="restart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8"/>
              </w:rPr>
              <w:t>省</w:t>
            </w:r>
            <w:r>
              <w:rPr>
                <w:rFonts w:ascii="方正黑体简体" w:eastAsia="方正黑体简体"/>
                <w:sz w:val="28"/>
              </w:rPr>
              <w:t xml:space="preserve"> </w:t>
            </w:r>
            <w:r>
              <w:rPr>
                <w:rFonts w:ascii="方正黑体简体" w:eastAsia="方正黑体简体" w:hint="eastAsia"/>
                <w:sz w:val="28"/>
              </w:rPr>
              <w:t>份</w:t>
            </w:r>
          </w:p>
        </w:tc>
        <w:tc>
          <w:tcPr>
            <w:tcW w:w="992" w:type="dxa"/>
            <w:vMerge w:val="restart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天翼奖（人）</w:t>
            </w:r>
          </w:p>
        </w:tc>
        <w:tc>
          <w:tcPr>
            <w:tcW w:w="2147" w:type="dxa"/>
            <w:gridSpan w:val="2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飞</w:t>
            </w:r>
            <w:r>
              <w:rPr>
                <w:rFonts w:ascii="方正黑体简体" w:eastAsia="方正黑体简体"/>
                <w:sz w:val="24"/>
              </w:rPr>
              <w:t>Young</w:t>
            </w:r>
            <w:r>
              <w:rPr>
                <w:rFonts w:ascii="方正黑体简体" w:eastAsia="方正黑体简体" w:hint="eastAsia"/>
                <w:sz w:val="24"/>
              </w:rPr>
              <w:t>奖（人）</w:t>
            </w:r>
          </w:p>
        </w:tc>
        <w:tc>
          <w:tcPr>
            <w:tcW w:w="1225" w:type="dxa"/>
            <w:vMerge w:val="restart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8"/>
              </w:rPr>
              <w:t>省</w:t>
            </w:r>
            <w:r>
              <w:rPr>
                <w:rFonts w:ascii="方正黑体简体" w:eastAsia="方正黑体简体"/>
                <w:sz w:val="28"/>
              </w:rPr>
              <w:t xml:space="preserve"> </w:t>
            </w:r>
            <w:r>
              <w:rPr>
                <w:rFonts w:ascii="方正黑体简体" w:eastAsia="方正黑体简体" w:hint="eastAsia"/>
                <w:sz w:val="28"/>
              </w:rPr>
              <w:t>份</w:t>
            </w:r>
          </w:p>
        </w:tc>
        <w:tc>
          <w:tcPr>
            <w:tcW w:w="1061" w:type="dxa"/>
            <w:vMerge w:val="restart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天翼奖（人）</w:t>
            </w:r>
          </w:p>
        </w:tc>
        <w:tc>
          <w:tcPr>
            <w:tcW w:w="2145" w:type="dxa"/>
            <w:gridSpan w:val="2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飞</w:t>
            </w:r>
            <w:r>
              <w:rPr>
                <w:rFonts w:ascii="方正黑体简体" w:eastAsia="方正黑体简体"/>
                <w:sz w:val="24"/>
              </w:rPr>
              <w:t>Young</w:t>
            </w:r>
            <w:r>
              <w:rPr>
                <w:rFonts w:ascii="方正黑体简体" w:eastAsia="方正黑体简体" w:hint="eastAsia"/>
                <w:sz w:val="24"/>
              </w:rPr>
              <w:t>奖（人）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Merge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高校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地方</w:t>
            </w:r>
          </w:p>
        </w:tc>
        <w:tc>
          <w:tcPr>
            <w:tcW w:w="1225" w:type="dxa"/>
            <w:vMerge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61" w:type="dxa"/>
            <w:vMerge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高校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地方</w:t>
            </w:r>
          </w:p>
        </w:tc>
      </w:tr>
      <w:tr w:rsidR="005C19EA" w:rsidTr="00E72722">
        <w:trPr>
          <w:trHeight w:val="536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北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京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30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湖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北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36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天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津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16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湖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南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5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40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河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北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37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广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东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5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46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</w:tr>
      <w:tr w:rsidR="005C19EA" w:rsidTr="00E72722">
        <w:trPr>
          <w:trHeight w:val="536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山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西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26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广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西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sz w:val="32"/>
              </w:rPr>
              <w:t>20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内蒙古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17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海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南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5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辽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宁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sz w:val="32"/>
              </w:rPr>
              <w:t>39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重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庆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sz w:val="32"/>
              </w:rPr>
              <w:t>17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38</w:t>
            </w:r>
          </w:p>
        </w:tc>
      </w:tr>
      <w:tr w:rsidR="005C19EA" w:rsidTr="00E72722">
        <w:trPr>
          <w:trHeight w:val="536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吉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林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18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四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川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32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黑龙江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sz w:val="32"/>
              </w:rPr>
              <w:t>29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贵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州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17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上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海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21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云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南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22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</w:tr>
      <w:tr w:rsidR="005C19EA" w:rsidTr="00E72722">
        <w:trPr>
          <w:trHeight w:val="536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江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苏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6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sz w:val="32"/>
              </w:rPr>
              <w:t>46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西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藏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6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color w:val="000000"/>
                <w:sz w:val="32"/>
                <w:szCs w:val="32"/>
              </w:rPr>
              <w:t>16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浙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江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30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陕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西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sz w:val="32"/>
              </w:rPr>
              <w:t>29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安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徽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5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sz w:val="32"/>
              </w:rPr>
              <w:t>36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甘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肃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14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</w:tr>
      <w:tr w:rsidR="005C19EA" w:rsidTr="00E72722">
        <w:trPr>
          <w:trHeight w:val="536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福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建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3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sz w:val="32"/>
              </w:rPr>
              <w:t>29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青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海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江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西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30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宁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夏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5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</w:tr>
      <w:tr w:rsidR="005C19EA" w:rsidTr="00E72722">
        <w:trPr>
          <w:trHeight w:val="554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山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东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6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47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新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疆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sz w:val="32"/>
              </w:rPr>
              <w:t>30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0</w:t>
            </w:r>
          </w:p>
        </w:tc>
      </w:tr>
      <w:tr w:rsidR="005C19EA" w:rsidTr="00E72722">
        <w:trPr>
          <w:trHeight w:val="583"/>
          <w:jc w:val="center"/>
        </w:trPr>
        <w:tc>
          <w:tcPr>
            <w:tcW w:w="1256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河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南</w:t>
            </w:r>
          </w:p>
        </w:tc>
        <w:tc>
          <w:tcPr>
            <w:tcW w:w="99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5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45</w:t>
            </w:r>
          </w:p>
        </w:tc>
        <w:tc>
          <w:tcPr>
            <w:tcW w:w="1074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1225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/>
                <w:sz w:val="32"/>
              </w:rPr>
              <w:t>兵</w:t>
            </w:r>
            <w:r>
              <w:rPr>
                <w:rFonts w:eastAsia="方正仿宋简体" w:hint="eastAsia"/>
                <w:sz w:val="32"/>
              </w:rPr>
              <w:t xml:space="preserve">  </w:t>
            </w:r>
            <w:r>
              <w:rPr>
                <w:rFonts w:eastAsia="方正仿宋简体"/>
                <w:sz w:val="32"/>
              </w:rPr>
              <w:t>团</w:t>
            </w:r>
          </w:p>
        </w:tc>
        <w:tc>
          <w:tcPr>
            <w:tcW w:w="1061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/>
                <w:sz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 w:hint="eastAsia"/>
                <w:sz w:val="32"/>
              </w:rPr>
            </w:pPr>
            <w:r>
              <w:rPr>
                <w:rFonts w:eastAsia="方正楷体简体" w:hint="eastAsia"/>
                <w:sz w:val="32"/>
              </w:rPr>
              <w:t>4</w:t>
            </w:r>
          </w:p>
        </w:tc>
        <w:tc>
          <w:tcPr>
            <w:tcW w:w="1073" w:type="dxa"/>
            <w:vAlign w:val="center"/>
          </w:tcPr>
          <w:p w:rsidR="005C19EA" w:rsidRDefault="005C19EA" w:rsidP="00E72722">
            <w:pPr>
              <w:spacing w:line="480" w:lineRule="exact"/>
              <w:jc w:val="center"/>
              <w:rPr>
                <w:rFonts w:eastAsia="方正楷体简体"/>
                <w:sz w:val="32"/>
              </w:rPr>
            </w:pPr>
            <w:r>
              <w:rPr>
                <w:rFonts w:eastAsia="方正楷体简体" w:hint="eastAsia"/>
                <w:color w:val="000000"/>
                <w:sz w:val="32"/>
                <w:szCs w:val="32"/>
              </w:rPr>
              <w:t>16</w:t>
            </w:r>
          </w:p>
        </w:tc>
      </w:tr>
    </w:tbl>
    <w:p w:rsidR="00C91105" w:rsidRDefault="00C91105"/>
    <w:sectPr w:rsidR="00C91105" w:rsidSect="00C9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9EA"/>
    <w:rsid w:val="005C19EA"/>
    <w:rsid w:val="00C9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2022-05-30T05:01:00Z</dcterms:created>
  <dcterms:modified xsi:type="dcterms:W3CDTF">2022-05-30T05:01:00Z</dcterms:modified>
</cp:coreProperties>
</file>